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AD" w:rsidRDefault="00311BAD" w:rsidP="000D65E5">
      <w:pPr>
        <w:pStyle w:val="ListParagraph"/>
        <w:spacing w:after="200" w:line="276" w:lineRule="auto"/>
        <w:ind w:left="284"/>
        <w:jc w:val="center"/>
        <w:rPr>
          <w:rFonts w:cstheme="minorHAnsi"/>
          <w:b/>
          <w:sz w:val="28"/>
          <w:szCs w:val="22"/>
        </w:rPr>
      </w:pPr>
    </w:p>
    <w:p w:rsidR="000D65E5" w:rsidRDefault="008809F0" w:rsidP="000D65E5">
      <w:pPr>
        <w:pStyle w:val="ListParagraph"/>
        <w:spacing w:after="200" w:line="276" w:lineRule="auto"/>
        <w:ind w:left="284"/>
        <w:jc w:val="center"/>
        <w:rPr>
          <w:rFonts w:cstheme="minorHAnsi"/>
          <w:sz w:val="40"/>
          <w:szCs w:val="22"/>
        </w:rPr>
      </w:pPr>
      <w:r>
        <w:rPr>
          <w:rFonts w:cstheme="minorHAnsi"/>
          <w:sz w:val="40"/>
          <w:szCs w:val="22"/>
        </w:rPr>
        <w:t xml:space="preserve">KIRKLEES ASSOCIATE </w:t>
      </w:r>
      <w:r w:rsidR="00AF4DA2">
        <w:rPr>
          <w:rFonts w:cstheme="minorHAnsi"/>
          <w:sz w:val="40"/>
          <w:szCs w:val="22"/>
        </w:rPr>
        <w:t>LIST</w:t>
      </w:r>
      <w:bookmarkStart w:id="0" w:name="_GoBack"/>
      <w:bookmarkEnd w:id="0"/>
    </w:p>
    <w:p w:rsidR="00311BAD" w:rsidRPr="00311BAD" w:rsidRDefault="00311BAD" w:rsidP="000D65E5">
      <w:pPr>
        <w:pStyle w:val="ListParagraph"/>
        <w:spacing w:after="200" w:line="276" w:lineRule="auto"/>
        <w:ind w:left="284"/>
        <w:jc w:val="center"/>
        <w:rPr>
          <w:rFonts w:cstheme="minorHAnsi"/>
          <w:sz w:val="40"/>
          <w:szCs w:val="22"/>
        </w:rPr>
      </w:pPr>
    </w:p>
    <w:p w:rsidR="000D65E5" w:rsidRPr="00311BAD" w:rsidRDefault="000D65E5" w:rsidP="00311BAD">
      <w:pPr>
        <w:pStyle w:val="ListParagraph"/>
        <w:tabs>
          <w:tab w:val="right" w:pos="9026"/>
        </w:tabs>
        <w:spacing w:after="200" w:line="276" w:lineRule="auto"/>
        <w:ind w:left="284"/>
        <w:jc w:val="both"/>
        <w:rPr>
          <w:rFonts w:cstheme="minorHAnsi"/>
          <w:b/>
          <w:sz w:val="36"/>
          <w:szCs w:val="22"/>
        </w:rPr>
      </w:pPr>
      <w:r w:rsidRPr="00311BAD">
        <w:rPr>
          <w:rFonts w:cstheme="minorHAnsi"/>
          <w:b/>
          <w:sz w:val="36"/>
          <w:szCs w:val="22"/>
        </w:rPr>
        <w:t>AVAILABILITY FORM</w:t>
      </w:r>
      <w:r w:rsidR="00311BAD">
        <w:rPr>
          <w:rFonts w:cstheme="minorHAnsi"/>
          <w:b/>
          <w:sz w:val="36"/>
          <w:szCs w:val="22"/>
        </w:rPr>
        <w:tab/>
      </w:r>
    </w:p>
    <w:p w:rsidR="000D65E5" w:rsidRDefault="000D65E5" w:rsidP="000D65E5">
      <w:pPr>
        <w:pStyle w:val="ListParagraph"/>
        <w:spacing w:after="200" w:line="276" w:lineRule="auto"/>
        <w:ind w:left="284"/>
        <w:rPr>
          <w:rFonts w:cstheme="minorBidi"/>
          <w:b/>
          <w:sz w:val="22"/>
          <w:szCs w:val="22"/>
        </w:rPr>
      </w:pPr>
    </w:p>
    <w:p w:rsidR="0051249B" w:rsidRPr="0051249B" w:rsidRDefault="0051249B" w:rsidP="0051249B">
      <w:pPr>
        <w:spacing w:after="200" w:line="276" w:lineRule="auto"/>
        <w:rPr>
          <w:rFonts w:ascii="Tahoma" w:hAnsi="Tahoma" w:cs="Tahoma"/>
          <w:b/>
          <w:szCs w:val="22"/>
        </w:rPr>
      </w:pPr>
      <w:r w:rsidRPr="0051249B">
        <w:rPr>
          <w:rFonts w:ascii="Tahoma" w:hAnsi="Tahoma" w:cs="Tahoma"/>
          <w:b/>
          <w:szCs w:val="22"/>
        </w:rPr>
        <w:t>Please complete the form below indicating your availability</w:t>
      </w:r>
    </w:p>
    <w:p w:rsidR="000D65E5" w:rsidRDefault="000D65E5" w:rsidP="000D65E5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46"/>
        <w:gridCol w:w="895"/>
        <w:gridCol w:w="1028"/>
        <w:gridCol w:w="34"/>
        <w:gridCol w:w="6"/>
        <w:gridCol w:w="987"/>
        <w:gridCol w:w="1027"/>
      </w:tblGrid>
      <w:tr w:rsidR="000D65E5" w:rsidRPr="00CA66B8" w:rsidTr="000C5116">
        <w:tc>
          <w:tcPr>
            <w:tcW w:w="4946" w:type="dxa"/>
            <w:vMerge w:val="restart"/>
            <w:shd w:val="clear" w:color="auto" w:fill="F2F2F2" w:themeFill="background1" w:themeFillShade="F2"/>
            <w:vAlign w:val="center"/>
          </w:tcPr>
          <w:p w:rsidR="000D65E5" w:rsidRPr="00B8237F" w:rsidRDefault="000D65E5" w:rsidP="006E34EC">
            <w:pPr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Avai</w:t>
            </w:r>
            <w:r w:rsidR="00A658D0">
              <w:rPr>
                <w:rFonts w:asciiTheme="minorHAnsi" w:hAnsiTheme="minorHAnsi" w:cstheme="minorBidi"/>
                <w:b/>
                <w:sz w:val="22"/>
                <w:szCs w:val="22"/>
              </w:rPr>
              <w:t>lability</w:t>
            </w:r>
          </w:p>
        </w:tc>
        <w:tc>
          <w:tcPr>
            <w:tcW w:w="3977" w:type="dxa"/>
            <w:gridSpan w:val="6"/>
            <w:shd w:val="clear" w:color="auto" w:fill="F2F2F2" w:themeFill="background1" w:themeFillShade="F2"/>
          </w:tcPr>
          <w:p w:rsidR="000D65E5" w:rsidRPr="00CA66B8" w:rsidRDefault="000C5116" w:rsidP="000C5116">
            <w:pPr>
              <w:tabs>
                <w:tab w:val="center" w:pos="1880"/>
              </w:tabs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0D65E5" w:rsidRPr="00CA66B8">
              <w:rPr>
                <w:rFonts w:asciiTheme="minorHAnsi" w:hAnsiTheme="minorHAnsi" w:cstheme="minorBidi"/>
                <w:sz w:val="22"/>
                <w:szCs w:val="22"/>
              </w:rPr>
              <w:t xml:space="preserve">To be negotiated with employer / </w:t>
            </w:r>
            <w:r w:rsidR="000D65E5">
              <w:rPr>
                <w:rFonts w:asciiTheme="minorHAnsi" w:hAnsiTheme="minorHAnsi" w:cstheme="minorBidi"/>
                <w:sz w:val="22"/>
                <w:szCs w:val="22"/>
              </w:rPr>
              <w:t>GB?</w:t>
            </w:r>
          </w:p>
        </w:tc>
      </w:tr>
      <w:tr w:rsidR="000D65E5" w:rsidRPr="00CA66B8" w:rsidTr="000C5116">
        <w:tc>
          <w:tcPr>
            <w:tcW w:w="4946" w:type="dxa"/>
            <w:vMerge/>
            <w:shd w:val="clear" w:color="auto" w:fill="F2F2F2" w:themeFill="background1" w:themeFillShade="F2"/>
          </w:tcPr>
          <w:p w:rsidR="000D65E5" w:rsidRPr="00CA66B8" w:rsidRDefault="000D65E5" w:rsidP="006E34EC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57" w:type="dxa"/>
            <w:gridSpan w:val="3"/>
          </w:tcPr>
          <w:p w:rsidR="000D65E5" w:rsidRPr="00CF1AAD" w:rsidRDefault="00CF1AAD" w:rsidP="00CF1AAD">
            <w:pPr>
              <w:tabs>
                <w:tab w:val="left" w:pos="465"/>
                <w:tab w:val="center" w:pos="870"/>
              </w:tabs>
              <w:spacing w:after="200" w:line="276" w:lineRule="auto"/>
              <w:contextualSpacing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CF1AAD">
              <w:rPr>
                <w:rFonts w:asciiTheme="minorHAnsi" w:hAnsiTheme="minorHAnsi" w:cstheme="minorBidi"/>
                <w:b/>
                <w:sz w:val="22"/>
                <w:szCs w:val="22"/>
              </w:rPr>
              <w:tab/>
            </w:r>
            <w:r w:rsidRPr="00CF1AAD">
              <w:rPr>
                <w:rFonts w:asciiTheme="minorHAnsi" w:hAnsiTheme="minorHAnsi" w:cstheme="minorBidi"/>
                <w:b/>
                <w:sz w:val="22"/>
                <w:szCs w:val="22"/>
              </w:rPr>
              <w:tab/>
            </w:r>
            <w:r w:rsidR="000D65E5" w:rsidRPr="00CF1AAD">
              <w:rPr>
                <w:rFonts w:asciiTheme="minorHAnsi" w:hAnsiTheme="minorHAnsi" w:cstheme="minorBidi"/>
                <w:b/>
                <w:sz w:val="22"/>
                <w:szCs w:val="22"/>
              </w:rPr>
              <w:t>Yes (</w:t>
            </w:r>
            <w:r w:rsidR="000D65E5" w:rsidRPr="00CF1AAD">
              <w:rPr>
                <w:rFonts w:asciiTheme="minorHAnsi" w:hAnsiTheme="minorHAnsi" w:cstheme="minorBidi"/>
                <w:b/>
                <w:sz w:val="22"/>
                <w:szCs w:val="22"/>
              </w:rPr>
              <w:sym w:font="Wingdings" w:char="F0FC"/>
            </w:r>
            <w:r w:rsidR="000D65E5" w:rsidRPr="00CF1AAD">
              <w:rPr>
                <w:rFonts w:asciiTheme="minorHAnsi" w:hAnsiTheme="minorHAnsi" w:cstheme="minorBidi"/>
                <w:b/>
                <w:sz w:val="22"/>
                <w:szCs w:val="22"/>
              </w:rPr>
              <w:t>)</w:t>
            </w:r>
          </w:p>
        </w:tc>
        <w:tc>
          <w:tcPr>
            <w:tcW w:w="2020" w:type="dxa"/>
            <w:gridSpan w:val="3"/>
          </w:tcPr>
          <w:p w:rsidR="000D65E5" w:rsidRPr="00CA66B8" w:rsidRDefault="00CF1AAD" w:rsidP="00CF1AAD">
            <w:pPr>
              <w:tabs>
                <w:tab w:val="left" w:pos="570"/>
                <w:tab w:val="center" w:pos="902"/>
              </w:tabs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0D65E5" w:rsidRPr="00CA66B8">
              <w:rPr>
                <w:rFonts w:asciiTheme="minorHAnsi" w:hAnsiTheme="minorHAnsi" w:cstheme="minorBidi"/>
                <w:sz w:val="22"/>
                <w:szCs w:val="22"/>
              </w:rPr>
              <w:t>No( x)</w:t>
            </w:r>
          </w:p>
        </w:tc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A66B8">
              <w:rPr>
                <w:rFonts w:asciiTheme="minorHAnsi" w:hAnsiTheme="minorHAnsi" w:cstheme="minorBidi"/>
                <w:sz w:val="22"/>
                <w:szCs w:val="22"/>
              </w:rPr>
              <w:t xml:space="preserve">Up to one year </w:t>
            </w:r>
          </w:p>
        </w:tc>
        <w:sdt>
          <w:sdtPr>
            <w:rPr>
              <w:rFonts w:cstheme="minorBidi"/>
              <w:sz w:val="22"/>
              <w:szCs w:val="22"/>
            </w:rPr>
            <w:id w:val="-10380476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47835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A66B8">
              <w:rPr>
                <w:rFonts w:asciiTheme="minorHAnsi" w:hAnsiTheme="minorHAnsi" w:cstheme="minorBidi"/>
                <w:sz w:val="22"/>
                <w:szCs w:val="22"/>
              </w:rPr>
              <w:t>Up to one term</w:t>
            </w:r>
          </w:p>
        </w:tc>
        <w:sdt>
          <w:sdtPr>
            <w:rPr>
              <w:rFonts w:cstheme="minorBidi"/>
              <w:sz w:val="22"/>
              <w:szCs w:val="22"/>
            </w:rPr>
            <w:id w:val="4090454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78425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A66B8">
              <w:rPr>
                <w:rFonts w:asciiTheme="minorHAnsi" w:hAnsiTheme="minorHAnsi" w:cstheme="minorBidi"/>
                <w:sz w:val="22"/>
                <w:szCs w:val="22"/>
              </w:rPr>
              <w:t>Blocks of time over a year</w:t>
            </w:r>
          </w:p>
        </w:tc>
        <w:sdt>
          <w:sdtPr>
            <w:rPr>
              <w:rFonts w:cstheme="minorBidi"/>
              <w:sz w:val="22"/>
              <w:szCs w:val="22"/>
            </w:rPr>
            <w:id w:val="7426818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CA66B8" w:rsidRDefault="008D09CF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75010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A66B8">
              <w:rPr>
                <w:rFonts w:asciiTheme="minorHAnsi" w:hAnsiTheme="minorHAnsi" w:cstheme="minorBidi"/>
                <w:sz w:val="22"/>
                <w:szCs w:val="22"/>
              </w:rPr>
              <w:t>Blocks of time over a term</w:t>
            </w:r>
          </w:p>
        </w:tc>
        <w:sdt>
          <w:sdtPr>
            <w:rPr>
              <w:rFonts w:cstheme="minorBidi"/>
              <w:sz w:val="22"/>
              <w:szCs w:val="22"/>
            </w:rPr>
            <w:id w:val="-1120693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60601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Set </w:t>
            </w:r>
            <w:r w:rsidRPr="00CA66B8">
              <w:rPr>
                <w:rFonts w:asciiTheme="minorHAnsi" w:hAnsiTheme="minorHAnsi" w:cstheme="minorBidi"/>
                <w:sz w:val="22"/>
                <w:szCs w:val="22"/>
              </w:rPr>
              <w:t>days during a week</w:t>
            </w:r>
          </w:p>
        </w:tc>
        <w:sdt>
          <w:sdtPr>
            <w:rPr>
              <w:rFonts w:cstheme="minorBidi"/>
              <w:sz w:val="22"/>
              <w:szCs w:val="22"/>
            </w:rPr>
            <w:id w:val="11400804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50855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65E5" w:rsidRPr="003A6E77" w:rsidTr="004A75CC">
        <w:tc>
          <w:tcPr>
            <w:tcW w:w="4946" w:type="dxa"/>
          </w:tcPr>
          <w:p w:rsidR="000D65E5" w:rsidRPr="003A6E77" w:rsidRDefault="000D65E5" w:rsidP="006E34E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3A6E77">
              <w:rPr>
                <w:rFonts w:asciiTheme="minorHAnsi" w:hAnsiTheme="minorHAnsi" w:cstheme="minorBidi"/>
                <w:sz w:val="22"/>
                <w:szCs w:val="22"/>
              </w:rPr>
              <w:t>Agreed number of days over a set period</w:t>
            </w:r>
          </w:p>
        </w:tc>
        <w:sdt>
          <w:sdtPr>
            <w:rPr>
              <w:rFonts w:cstheme="minorBidi"/>
              <w:sz w:val="22"/>
              <w:szCs w:val="22"/>
            </w:rPr>
            <w:id w:val="17209398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3A6E77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A6E7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69920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3A6E77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3A6E7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CA66B8">
              <w:rPr>
                <w:rFonts w:asciiTheme="minorHAnsi" w:hAnsiTheme="minorHAnsi" w:cstheme="minorBidi"/>
                <w:sz w:val="22"/>
                <w:szCs w:val="22"/>
              </w:rPr>
              <w:t xml:space="preserve">Adhoc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periods </w:t>
            </w:r>
            <w:r w:rsidRPr="00CA66B8">
              <w:rPr>
                <w:rFonts w:asciiTheme="minorHAnsi" w:hAnsiTheme="minorHAnsi" w:cstheme="minorBidi"/>
                <w:sz w:val="22"/>
                <w:szCs w:val="22"/>
              </w:rPr>
              <w:t>over the school year</w:t>
            </w:r>
          </w:p>
        </w:tc>
        <w:sdt>
          <w:sdtPr>
            <w:rPr>
              <w:rFonts w:cstheme="minorBidi"/>
              <w:sz w:val="22"/>
              <w:szCs w:val="22"/>
            </w:rPr>
            <w:id w:val="-4005244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332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CA66B8">
              <w:rPr>
                <w:rFonts w:asciiTheme="minorHAnsi" w:hAnsiTheme="minorHAnsi" w:cstheme="minorBidi"/>
                <w:sz w:val="22"/>
                <w:szCs w:val="22"/>
              </w:rPr>
              <w:t>Available during school holidays</w:t>
            </w:r>
          </w:p>
        </w:tc>
        <w:sdt>
          <w:sdtPr>
            <w:rPr>
              <w:rFonts w:cstheme="minorBidi"/>
              <w:sz w:val="22"/>
              <w:szCs w:val="22"/>
            </w:rPr>
            <w:id w:val="-2651506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963" w:type="dxa"/>
                <w:gridSpan w:val="4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65407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</w:tcPr>
              <w:p w:rsidR="000D65E5" w:rsidRPr="00CA66B8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0D65E5" w:rsidRPr="00CA66B8" w:rsidTr="004A75CC">
        <w:tc>
          <w:tcPr>
            <w:tcW w:w="4946" w:type="dxa"/>
          </w:tcPr>
          <w:p w:rsidR="000D65E5" w:rsidRPr="00CA66B8" w:rsidRDefault="000D65E5" w:rsidP="006E34E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A66B8">
              <w:rPr>
                <w:rFonts w:asciiTheme="minorHAnsi" w:hAnsiTheme="minorHAnsi" w:cstheme="minorBidi"/>
                <w:sz w:val="22"/>
                <w:szCs w:val="22"/>
              </w:rPr>
              <w:t>Other (please specify)</w:t>
            </w:r>
          </w:p>
        </w:tc>
        <w:sdt>
          <w:sdtPr>
            <w:rPr>
              <w:rFonts w:cstheme="minorBidi"/>
              <w:sz w:val="22"/>
              <w:szCs w:val="22"/>
            </w:rPr>
            <w:id w:val="588586261"/>
          </w:sdtPr>
          <w:sdtEndPr/>
          <w:sdtContent>
            <w:tc>
              <w:tcPr>
                <w:tcW w:w="3977" w:type="dxa"/>
                <w:gridSpan w:val="6"/>
              </w:tcPr>
              <w:p w:rsidR="00A658D0" w:rsidRDefault="000D65E5" w:rsidP="006E34EC">
                <w:pPr>
                  <w:spacing w:after="200" w:line="276" w:lineRule="auto"/>
                  <w:contextualSpacing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CA66B8">
                  <w:rPr>
                    <w:rFonts w:asciiTheme="minorHAnsi" w:hAnsiTheme="minorHAnsi" w:cstheme="minorBidi"/>
                    <w:sz w:val="22"/>
                    <w:szCs w:val="22"/>
                  </w:rPr>
                  <w:t xml:space="preserve">     </w:t>
                </w:r>
              </w:p>
              <w:p w:rsidR="000D65E5" w:rsidRPr="00CA66B8" w:rsidRDefault="000D65E5" w:rsidP="006E34EC">
                <w:pPr>
                  <w:spacing w:after="200" w:line="276" w:lineRule="auto"/>
                  <w:contextualSpacing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</w:p>
            </w:tc>
          </w:sdtContent>
        </w:sdt>
      </w:tr>
      <w:tr w:rsidR="000D65E5" w:rsidRPr="00E2578B" w:rsidTr="00900924">
        <w:trPr>
          <w:trHeight w:val="288"/>
        </w:trPr>
        <w:tc>
          <w:tcPr>
            <w:tcW w:w="4946" w:type="dxa"/>
            <w:vMerge w:val="restart"/>
          </w:tcPr>
          <w:p w:rsidR="000D65E5" w:rsidRPr="00E2578B" w:rsidRDefault="000D65E5" w:rsidP="006E34EC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E2578B">
              <w:rPr>
                <w:rFonts w:asciiTheme="minorHAnsi" w:hAnsiTheme="minorHAnsi" w:cstheme="minorBidi"/>
                <w:sz w:val="22"/>
                <w:szCs w:val="22"/>
              </w:rPr>
              <w:t xml:space="preserve">How much notice will you need to adapt or arrange your availability? </w:t>
            </w:r>
          </w:p>
        </w:tc>
        <w:tc>
          <w:tcPr>
            <w:tcW w:w="895" w:type="dxa"/>
            <w:shd w:val="clear" w:color="auto" w:fill="BFBFBF" w:themeFill="background1" w:themeFillShade="BF"/>
          </w:tcPr>
          <w:p w:rsidR="000D65E5" w:rsidRPr="00E2578B" w:rsidRDefault="000D65E5" w:rsidP="006E34EC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2578B">
              <w:rPr>
                <w:rFonts w:asciiTheme="minorHAnsi" w:hAnsiTheme="minorHAnsi" w:cstheme="minorBidi"/>
                <w:sz w:val="22"/>
                <w:szCs w:val="22"/>
              </w:rPr>
              <w:t>1 day</w:t>
            </w:r>
          </w:p>
        </w:tc>
        <w:tc>
          <w:tcPr>
            <w:tcW w:w="1028" w:type="dxa"/>
            <w:shd w:val="clear" w:color="auto" w:fill="BFBFBF" w:themeFill="background1" w:themeFillShade="BF"/>
          </w:tcPr>
          <w:p w:rsidR="000D65E5" w:rsidRPr="00E2578B" w:rsidRDefault="00900924" w:rsidP="00900924">
            <w:pPr>
              <w:tabs>
                <w:tab w:val="center" w:pos="406"/>
              </w:tabs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ab/>
            </w:r>
            <w:r w:rsidR="000D65E5" w:rsidRPr="00E2578B">
              <w:rPr>
                <w:rFonts w:asciiTheme="minorHAnsi" w:hAnsiTheme="minorHAnsi" w:cstheme="minorBidi"/>
                <w:sz w:val="22"/>
                <w:szCs w:val="22"/>
              </w:rPr>
              <w:t>1 week</w:t>
            </w:r>
          </w:p>
        </w:tc>
        <w:tc>
          <w:tcPr>
            <w:tcW w:w="1027" w:type="dxa"/>
            <w:gridSpan w:val="3"/>
            <w:shd w:val="clear" w:color="auto" w:fill="BFBFBF" w:themeFill="background1" w:themeFillShade="BF"/>
          </w:tcPr>
          <w:p w:rsidR="000D65E5" w:rsidRPr="00E2578B" w:rsidRDefault="000D65E5" w:rsidP="006E34EC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2578B">
              <w:rPr>
                <w:rFonts w:asciiTheme="minorHAnsi" w:hAnsiTheme="minorHAnsi" w:cstheme="minorBidi"/>
                <w:sz w:val="22"/>
                <w:szCs w:val="22"/>
              </w:rPr>
              <w:t>0.5 term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:rsidR="000D65E5" w:rsidRPr="00E2578B" w:rsidRDefault="000D65E5" w:rsidP="006E34EC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E2578B">
              <w:rPr>
                <w:rFonts w:asciiTheme="minorHAnsi" w:hAnsiTheme="minorHAnsi" w:cstheme="minorBidi"/>
                <w:sz w:val="22"/>
                <w:szCs w:val="22"/>
              </w:rPr>
              <w:t>1 term</w:t>
            </w:r>
          </w:p>
        </w:tc>
      </w:tr>
      <w:tr w:rsidR="000D65E5" w:rsidRPr="0029094D" w:rsidTr="004A75CC">
        <w:trPr>
          <w:trHeight w:val="301"/>
        </w:trPr>
        <w:tc>
          <w:tcPr>
            <w:tcW w:w="4946" w:type="dxa"/>
            <w:vMerge/>
          </w:tcPr>
          <w:p w:rsidR="000D65E5" w:rsidRDefault="000D65E5" w:rsidP="006E34EC">
            <w:pPr>
              <w:spacing w:after="200" w:line="276" w:lineRule="auto"/>
              <w:contextualSpacing/>
              <w:rPr>
                <w:rFonts w:cstheme="minorBidi"/>
                <w:sz w:val="22"/>
                <w:szCs w:val="22"/>
              </w:rPr>
            </w:pPr>
          </w:p>
        </w:tc>
        <w:sdt>
          <w:sdtPr>
            <w:rPr>
              <w:rFonts w:cstheme="minorBidi"/>
              <w:sz w:val="22"/>
              <w:szCs w:val="22"/>
            </w:rPr>
            <w:id w:val="-212021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</w:tcPr>
              <w:p w:rsidR="000D65E5" w:rsidRPr="00902EB7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902EB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205581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</w:tcPr>
              <w:p w:rsidR="000D65E5" w:rsidRPr="00902EB7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-162174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  <w:gridSpan w:val="3"/>
              </w:tcPr>
              <w:p w:rsidR="000D65E5" w:rsidRPr="00902EB7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902EB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theme="minorBidi"/>
              <w:sz w:val="22"/>
              <w:szCs w:val="22"/>
            </w:rPr>
            <w:id w:val="132778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7" w:type="dxa"/>
              </w:tcPr>
              <w:p w:rsidR="000D65E5" w:rsidRPr="00902EB7" w:rsidRDefault="000D65E5" w:rsidP="006E34EC">
                <w:pPr>
                  <w:spacing w:after="200" w:line="276" w:lineRule="auto"/>
                  <w:contextualSpacing/>
                  <w:jc w:val="center"/>
                  <w:rPr>
                    <w:rFonts w:asciiTheme="minorHAnsi" w:hAnsiTheme="minorHAnsi" w:cstheme="minorBidi"/>
                    <w:sz w:val="22"/>
                    <w:szCs w:val="22"/>
                  </w:rPr>
                </w:pPr>
                <w:r w:rsidRPr="00902EB7">
                  <w:rPr>
                    <w:rFonts w:ascii="MS Gothic" w:eastAsia="MS Gothic" w:hAnsi="MS Gothic" w:cs="MS Gothic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A75CC" w:rsidRPr="004A75CC" w:rsidTr="00E467A1">
        <w:trPr>
          <w:trHeight w:val="301"/>
        </w:trPr>
        <w:tc>
          <w:tcPr>
            <w:tcW w:w="4946" w:type="dxa"/>
          </w:tcPr>
          <w:p w:rsidR="004A75CC" w:rsidRPr="004A75CC" w:rsidRDefault="004A75CC" w:rsidP="006E34EC">
            <w:pPr>
              <w:spacing w:after="200" w:line="276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4A75CC">
              <w:rPr>
                <w:rFonts w:asciiTheme="minorHAnsi" w:hAnsiTheme="minorHAnsi" w:cstheme="minorBidi"/>
                <w:sz w:val="22"/>
                <w:szCs w:val="22"/>
              </w:rPr>
              <w:t>Estimated number of days available in the current academic year (out of 195)</w:t>
            </w:r>
          </w:p>
        </w:tc>
        <w:tc>
          <w:tcPr>
            <w:tcW w:w="3977" w:type="dxa"/>
            <w:gridSpan w:val="6"/>
          </w:tcPr>
          <w:p w:rsidR="004A75CC" w:rsidRPr="004A75CC" w:rsidRDefault="004A75CC" w:rsidP="004A75CC">
            <w:pPr>
              <w:spacing w:after="200" w:line="276" w:lineRule="auto"/>
              <w:contextualSpacing/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</w:p>
        </w:tc>
      </w:tr>
    </w:tbl>
    <w:p w:rsidR="00BE6BCB" w:rsidRPr="004A75CC" w:rsidRDefault="00AF4DA2"/>
    <w:p w:rsidR="0051249B" w:rsidRPr="008E6D8C" w:rsidRDefault="0051249B" w:rsidP="001E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rPr>
          <w:b/>
        </w:rPr>
      </w:pPr>
      <w:r w:rsidRPr="008E6D8C">
        <w:rPr>
          <w:b/>
        </w:rPr>
        <w:t xml:space="preserve">I confirm that I am available to work as an individual member of the Kirklees Associate </w:t>
      </w:r>
      <w:r w:rsidR="008E6D8C" w:rsidRPr="008E6D8C">
        <w:rPr>
          <w:b/>
        </w:rPr>
        <w:t xml:space="preserve">List / </w:t>
      </w:r>
      <w:r w:rsidRPr="008E6D8C">
        <w:rPr>
          <w:b/>
        </w:rPr>
        <w:t>Framework</w:t>
      </w:r>
    </w:p>
    <w:p w:rsidR="0051249B" w:rsidRDefault="0051249B"/>
    <w:p w:rsidR="0051249B" w:rsidRPr="00CF1AAD" w:rsidRDefault="0051249B" w:rsidP="00813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64DD4">
        <w:rPr>
          <w:b/>
        </w:rPr>
        <w:t>Name</w:t>
      </w:r>
      <w:r w:rsidRPr="00CF1AAD">
        <w:rPr>
          <w:b/>
        </w:rPr>
        <w:t>:</w:t>
      </w:r>
    </w:p>
    <w:p w:rsidR="0051249B" w:rsidRDefault="0051249B"/>
    <w:p w:rsidR="0051249B" w:rsidRDefault="0051249B" w:rsidP="00CF1A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F1AAD">
        <w:rPr>
          <w:b/>
        </w:rPr>
        <w:t>Address</w:t>
      </w:r>
      <w:r>
        <w:t>:</w:t>
      </w:r>
    </w:p>
    <w:p w:rsidR="0051249B" w:rsidRDefault="0051249B"/>
    <w:p w:rsidR="0051249B" w:rsidRPr="00CF1AAD" w:rsidRDefault="0051249B" w:rsidP="001E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F1AAD">
        <w:rPr>
          <w:b/>
        </w:rPr>
        <w:t>Tel No:</w:t>
      </w:r>
    </w:p>
    <w:p w:rsidR="0051249B" w:rsidRDefault="0051249B"/>
    <w:p w:rsidR="00CF1AAD" w:rsidRPr="00CF1AAD" w:rsidRDefault="0051249B" w:rsidP="001E2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F1AAD">
        <w:rPr>
          <w:b/>
        </w:rPr>
        <w:t>Email:</w:t>
      </w:r>
    </w:p>
    <w:p w:rsidR="00CF1AAD" w:rsidRDefault="00CF1AAD" w:rsidP="00CF1AAD"/>
    <w:p w:rsidR="0051249B" w:rsidRPr="00CF1AAD" w:rsidRDefault="00CF1AAD" w:rsidP="00CF1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F1AAD">
        <w:rPr>
          <w:b/>
        </w:rPr>
        <w:t>Signature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AAD">
        <w:rPr>
          <w:b/>
        </w:rPr>
        <w:t>Date</w:t>
      </w:r>
      <w:r>
        <w:t>:</w:t>
      </w:r>
    </w:p>
    <w:sectPr w:rsidR="0051249B" w:rsidRPr="00CF1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AD" w:rsidRDefault="00311BAD" w:rsidP="00311BAD">
      <w:r>
        <w:separator/>
      </w:r>
    </w:p>
  </w:endnote>
  <w:endnote w:type="continuationSeparator" w:id="0">
    <w:p w:rsidR="00311BAD" w:rsidRDefault="00311BAD" w:rsidP="0031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AD" w:rsidRDefault="00311BAD" w:rsidP="00311BAD">
      <w:r>
        <w:separator/>
      </w:r>
    </w:p>
  </w:footnote>
  <w:footnote w:type="continuationSeparator" w:id="0">
    <w:p w:rsidR="00311BAD" w:rsidRDefault="00311BAD" w:rsidP="0031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BC7"/>
    <w:multiLevelType w:val="multilevel"/>
    <w:tmpl w:val="0809001D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)"/>
      <w:lvlJc w:val="left"/>
      <w:pPr>
        <w:ind w:left="796" w:hanging="360"/>
      </w:pPr>
    </w:lvl>
    <w:lvl w:ilvl="2">
      <w:start w:val="1"/>
      <w:numFmt w:val="lowerRoman"/>
      <w:lvlText w:val="%3)"/>
      <w:lvlJc w:val="left"/>
      <w:pPr>
        <w:ind w:left="1156" w:hanging="360"/>
      </w:pPr>
    </w:lvl>
    <w:lvl w:ilvl="3">
      <w:start w:val="1"/>
      <w:numFmt w:val="decimal"/>
      <w:lvlText w:val="(%4)"/>
      <w:lvlJc w:val="left"/>
      <w:pPr>
        <w:ind w:left="1516" w:hanging="360"/>
      </w:pPr>
    </w:lvl>
    <w:lvl w:ilvl="4">
      <w:start w:val="1"/>
      <w:numFmt w:val="lowerLetter"/>
      <w:lvlText w:val="(%5)"/>
      <w:lvlJc w:val="left"/>
      <w:pPr>
        <w:ind w:left="1876" w:hanging="360"/>
      </w:pPr>
    </w:lvl>
    <w:lvl w:ilvl="5">
      <w:start w:val="1"/>
      <w:numFmt w:val="lowerRoman"/>
      <w:lvlText w:val="(%6)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lowerLetter"/>
      <w:lvlText w:val="%8."/>
      <w:lvlJc w:val="left"/>
      <w:pPr>
        <w:ind w:left="2956" w:hanging="360"/>
      </w:pPr>
    </w:lvl>
    <w:lvl w:ilvl="8">
      <w:start w:val="1"/>
      <w:numFmt w:val="lowerRoman"/>
      <w:lvlText w:val="%9."/>
      <w:lvlJc w:val="left"/>
      <w:pPr>
        <w:ind w:left="33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E5"/>
    <w:rsid w:val="00064DD4"/>
    <w:rsid w:val="000C5116"/>
    <w:rsid w:val="000D65E5"/>
    <w:rsid w:val="001E2AC5"/>
    <w:rsid w:val="00311BAD"/>
    <w:rsid w:val="003D500D"/>
    <w:rsid w:val="004A75CC"/>
    <w:rsid w:val="0051249B"/>
    <w:rsid w:val="00563ABA"/>
    <w:rsid w:val="008132BE"/>
    <w:rsid w:val="00860A7E"/>
    <w:rsid w:val="008809F0"/>
    <w:rsid w:val="008D09CF"/>
    <w:rsid w:val="008E6D8C"/>
    <w:rsid w:val="00900924"/>
    <w:rsid w:val="00A658D0"/>
    <w:rsid w:val="00A80E42"/>
    <w:rsid w:val="00AB0D56"/>
    <w:rsid w:val="00AF4DA2"/>
    <w:rsid w:val="00C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7DE8B75-B964-4CFB-AC6A-1551D6FD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E5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5E5"/>
    <w:pPr>
      <w:ind w:left="720"/>
      <w:contextualSpacing/>
    </w:pPr>
  </w:style>
  <w:style w:type="table" w:styleId="TableGrid">
    <w:name w:val="Table Grid"/>
    <w:basedOn w:val="TableNormal"/>
    <w:uiPriority w:val="59"/>
    <w:rsid w:val="000D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554B-9CAD-495C-A5EF-5233AE02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ASSOCIATE FRAMEWORK - AVAILABILITY FORM</dc:title>
  <dc:subject>KIRKLEES ASSOCIATE FRAMEWORK</dc:subject>
  <dc:creator>Kirklees Supply Service</dc:creator>
  <cp:keywords>Associate, Framework, Schools, AVAILABILITY FORM</cp:keywords>
  <dc:description/>
  <cp:lastModifiedBy>Gina Ikin</cp:lastModifiedBy>
  <cp:revision>11</cp:revision>
  <cp:lastPrinted>2019-04-29T15:46:00Z</cp:lastPrinted>
  <dcterms:created xsi:type="dcterms:W3CDTF">2019-03-13T10:34:00Z</dcterms:created>
  <dcterms:modified xsi:type="dcterms:W3CDTF">2019-11-01T13:46:00Z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Nesta.Lee-Adebowale@kirklees.gov.uk</vt:lpwstr>
  </property>
  <property fmtid="{D5CDD505-2E9C-101B-9397-08002B2CF9AE}" pid="5" name="MSIP_Label_22127eb8-1c2a-4c17-86cc-a5ba0926d1f9_SetDate">
    <vt:lpwstr>2019-04-05T13:39:49.6820974Z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